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77777777" w:rsidR="006B6E51" w:rsidRPr="00066861" w:rsidRDefault="006B6E51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72661598" w14:textId="4CB76789" w:rsidR="00997A03" w:rsidRPr="00997A03" w:rsidRDefault="00997A03" w:rsidP="00997A03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7"/>
          <w:szCs w:val="27"/>
        </w:rPr>
      </w:pPr>
      <w:r w:rsidRPr="00997A03">
        <w:rPr>
          <w:rFonts w:ascii="Times New Roman" w:hAnsi="Times New Roman" w:cs="Times New Roman"/>
          <w:b/>
          <w:bCs/>
          <w:i w:val="0"/>
          <w:iCs w:val="0"/>
          <w:color w:val="auto"/>
          <w:sz w:val="27"/>
          <w:szCs w:val="27"/>
        </w:rPr>
        <w:t>ACCESSIBILITY OF MOBILE BANKING: A CASE STUDY OF VILLAGE IN KERALA</w:t>
      </w:r>
    </w:p>
    <w:p w14:paraId="164092B2" w14:textId="2D127228" w:rsidR="00303626" w:rsidRPr="00997A03" w:rsidRDefault="00997A03" w:rsidP="00CA6B61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97A0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NIJIL JACOBI</w:t>
      </w:r>
    </w:p>
    <w:p w14:paraId="2837E9D4" w14:textId="5DF333AD" w:rsidR="00344F90" w:rsidRPr="00066861" w:rsidRDefault="00344F90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27509" w14:textId="77777777" w:rsidR="00CA6B61" w:rsidRPr="00066861" w:rsidRDefault="00CA6B61" w:rsidP="00CA6B61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AAFF735" w14:textId="0FF12D40" w:rsidR="00F14E27" w:rsidRPr="00066861" w:rsidRDefault="00997A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61B93B" wp14:editId="3D7C4274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EB4F" w14:textId="38ADA34E" w:rsidR="00F14E27" w:rsidRP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49A3C4AD" w14:textId="42463001" w:rsidR="00CA6B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PRINT JOURNAL </w:t>
      </w:r>
    </w:p>
    <w:p w14:paraId="48DC30BA" w14:textId="77777777" w:rsidR="00066861" w:rsidRP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6861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303626"/>
    <w:rsid w:val="00344F90"/>
    <w:rsid w:val="00426774"/>
    <w:rsid w:val="004E7358"/>
    <w:rsid w:val="006B6E51"/>
    <w:rsid w:val="00997A03"/>
    <w:rsid w:val="00B57487"/>
    <w:rsid w:val="00CA6B61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8</cp:revision>
  <dcterms:created xsi:type="dcterms:W3CDTF">2023-02-01T17:23:00Z</dcterms:created>
  <dcterms:modified xsi:type="dcterms:W3CDTF">2023-02-01T18:51:00Z</dcterms:modified>
</cp:coreProperties>
</file>